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142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083"/>
        <w:gridCol w:w="5940"/>
        <w:gridCol w:w="1800"/>
        <w:gridCol w:w="708"/>
        <w:gridCol w:w="647"/>
        <w:gridCol w:w="625"/>
      </w:tblGrid>
      <w:tr w:rsidR="004F7165" w14:paraId="65A9846B" w14:textId="77777777">
        <w:trPr>
          <w:trHeight w:val="224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8856E" w14:textId="77777777" w:rsidR="004F7165" w:rsidRDefault="004F7165">
            <w:pPr>
              <w:pStyle w:val="a0"/>
              <w:tabs>
                <w:tab w:val="left" w:pos="40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136A68" w14:textId="77777777" w:rsidR="004F7165" w:rsidRDefault="004F7165">
            <w:pPr>
              <w:pStyle w:val="a0"/>
              <w:tabs>
                <w:tab w:val="left" w:pos="400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0061" w14:textId="77777777" w:rsidR="004F7165" w:rsidRDefault="00000000">
            <w:pPr>
              <w:pStyle w:val="a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Коди</w:t>
            </w:r>
          </w:p>
        </w:tc>
      </w:tr>
      <w:tr w:rsidR="004F7165" w14:paraId="1653F9EF" w14:textId="77777777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EE63" w14:textId="77777777" w:rsidR="004F7165" w:rsidRDefault="004F7165">
            <w:pPr>
              <w:pStyle w:val="a0"/>
              <w:rPr>
                <w:color w:val="000000"/>
                <w:sz w:val="20"/>
                <w:szCs w:val="20"/>
              </w:rPr>
            </w:pP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B2CEC" w14:textId="77777777" w:rsidR="004F7165" w:rsidRDefault="00000000">
            <w:pPr>
              <w:pStyle w:val="a0"/>
              <w:tabs>
                <w:tab w:val="left" w:pos="4004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(рік, місяць, число)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3538" w14:textId="77777777" w:rsidR="004F7165" w:rsidRDefault="00000000">
            <w:pPr>
              <w:pStyle w:val="a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9D3B" w14:textId="77777777" w:rsidR="004F7165" w:rsidRDefault="00000000">
            <w:pPr>
              <w:pStyle w:val="a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9ABE3" w14:textId="77777777" w:rsidR="004F7165" w:rsidRDefault="00000000">
            <w:pPr>
              <w:pStyle w:val="a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</w:tr>
      <w:tr w:rsidR="004F7165" w14:paraId="762D06E3" w14:textId="77777777">
        <w:trPr>
          <w:trHeight w:val="9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10D4" w14:textId="77777777" w:rsidR="004F7165" w:rsidRDefault="00000000">
            <w:pPr>
              <w:pStyle w:val="a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Підприємство</w:t>
            </w:r>
          </w:p>
        </w:tc>
        <w:tc>
          <w:tcPr>
            <w:tcW w:w="9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A680A" w14:textId="77777777" w:rsidR="004F7165" w:rsidRDefault="00000000">
            <w:pPr>
              <w:pStyle w:val="a0"/>
              <w:tabs>
                <w:tab w:val="left" w:pos="4004"/>
              </w:tabs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960500" w14:textId="77777777" w:rsidR="004F7165" w:rsidRDefault="00000000">
            <w:pPr>
              <w:pStyle w:val="a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A1C7" w14:textId="77777777" w:rsidR="004F7165" w:rsidRDefault="00000000">
            <w:pPr>
              <w:pStyle w:val="a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01981738</w:t>
            </w:r>
          </w:p>
        </w:tc>
      </w:tr>
    </w:tbl>
    <w:p w14:paraId="386E2A20" w14:textId="77777777" w:rsidR="004F7165" w:rsidRDefault="00000000">
      <w:pPr>
        <w:pStyle w:val="a0"/>
        <w:ind w:right="2419"/>
        <w:jc w:val="center"/>
        <w:rPr>
          <w:sz w:val="18"/>
          <w:szCs w:val="18"/>
        </w:rPr>
      </w:pPr>
      <w:r>
        <w:rPr>
          <w:sz w:val="18"/>
          <w:szCs w:val="18"/>
        </w:rPr>
        <w:t>(найменування)</w:t>
      </w:r>
    </w:p>
    <w:p w14:paraId="7552EA9C" w14:textId="77777777" w:rsidR="004F7165" w:rsidRDefault="004F7165">
      <w:pPr>
        <w:pStyle w:val="1"/>
        <w:rPr>
          <w:sz w:val="24"/>
          <w:szCs w:val="24"/>
        </w:rPr>
      </w:pPr>
    </w:p>
    <w:p w14:paraId="08FF4C79" w14:textId="77777777" w:rsidR="004F7165" w:rsidRDefault="004F7165">
      <w:pPr>
        <w:pStyle w:val="a0"/>
      </w:pPr>
    </w:p>
    <w:p w14:paraId="452583B7" w14:textId="77777777" w:rsidR="004F7165" w:rsidRDefault="00000000">
      <w:pPr>
        <w:pStyle w:val="1"/>
        <w:rPr>
          <w:sz w:val="24"/>
          <w:szCs w:val="24"/>
        </w:rPr>
      </w:pPr>
      <w:r>
        <w:rPr>
          <w:sz w:val="24"/>
          <w:szCs w:val="24"/>
        </w:rPr>
        <w:t>ЗВІТ ПРО ВЛАСНИЙ КАПІТАЛ</w:t>
      </w:r>
    </w:p>
    <w:p w14:paraId="4B3AE171" w14:textId="77777777" w:rsidR="004F7165" w:rsidRDefault="00000000">
      <w:pPr>
        <w:pStyle w:val="1"/>
        <w:rPr>
          <w:sz w:val="24"/>
          <w:szCs w:val="24"/>
          <w:lang w:val="ru-RU"/>
        </w:rPr>
      </w:pPr>
      <w:r>
        <w:rPr>
          <w:sz w:val="24"/>
          <w:szCs w:val="24"/>
        </w:rPr>
        <w:t>за 2025 рік</w:t>
      </w:r>
    </w:p>
    <w:p w14:paraId="2CE77D59" w14:textId="77777777" w:rsidR="004F7165" w:rsidRDefault="004F7165">
      <w:pPr>
        <w:pStyle w:val="a0"/>
        <w:ind w:left="9912" w:firstLine="708"/>
        <w:jc w:val="center"/>
        <w:rPr>
          <w:sz w:val="16"/>
          <w:szCs w:val="16"/>
        </w:rPr>
      </w:pPr>
    </w:p>
    <w:p w14:paraId="47C09C3E" w14:textId="77777777" w:rsidR="004F7165" w:rsidRDefault="00000000">
      <w:pPr>
        <w:pStyle w:val="a0"/>
        <w:ind w:left="9204" w:firstLine="708"/>
        <w:rPr>
          <w:sz w:val="20"/>
          <w:szCs w:val="20"/>
        </w:rPr>
      </w:pPr>
      <w:r>
        <w:rPr>
          <w:sz w:val="24"/>
          <w:szCs w:val="24"/>
        </w:rPr>
        <w:t>Форма № 4</w:t>
      </w:r>
      <w:r>
        <w:rPr>
          <w:b/>
          <w:bCs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>
        <w:rPr>
          <w:sz w:val="20"/>
          <w:szCs w:val="20"/>
        </w:rPr>
        <w:t>Код за ДКУД     1801005</w:t>
      </w:r>
    </w:p>
    <w:p w14:paraId="4336D95B" w14:textId="77777777" w:rsidR="004F7165" w:rsidRDefault="004F7165">
      <w:pPr>
        <w:pStyle w:val="a0"/>
        <w:ind w:left="7080"/>
        <w:rPr>
          <w:sz w:val="16"/>
          <w:szCs w:val="16"/>
          <w:lang w:val="ru-RU"/>
        </w:rPr>
      </w:pPr>
    </w:p>
    <w:tbl>
      <w:tblPr>
        <w:tblStyle w:val="af1"/>
        <w:tblW w:w="1542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871"/>
        <w:gridCol w:w="1181"/>
        <w:gridCol w:w="1302"/>
        <w:gridCol w:w="1181"/>
        <w:gridCol w:w="1181"/>
        <w:gridCol w:w="1181"/>
        <w:gridCol w:w="1305"/>
        <w:gridCol w:w="1057"/>
        <w:gridCol w:w="1181"/>
        <w:gridCol w:w="1182"/>
      </w:tblGrid>
      <w:tr w:rsidR="004F7165" w14:paraId="4AFA55EA" w14:textId="77777777">
        <w:trPr>
          <w:cantSplit/>
          <w:tblHeader/>
        </w:trPr>
        <w:tc>
          <w:tcPr>
            <w:tcW w:w="3799" w:type="dxa"/>
            <w:vAlign w:val="center"/>
          </w:tcPr>
          <w:p w14:paraId="2A3D41F1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Стаття</w:t>
            </w:r>
          </w:p>
        </w:tc>
        <w:tc>
          <w:tcPr>
            <w:tcW w:w="871" w:type="dxa"/>
            <w:vAlign w:val="center"/>
          </w:tcPr>
          <w:p w14:paraId="0B1771C7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Код</w:t>
            </w:r>
          </w:p>
          <w:p w14:paraId="1D748DC0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рядка</w:t>
            </w:r>
          </w:p>
        </w:tc>
        <w:tc>
          <w:tcPr>
            <w:tcW w:w="1181" w:type="dxa"/>
            <w:vAlign w:val="center"/>
          </w:tcPr>
          <w:p w14:paraId="1B6EC9E8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Зареєстрований </w:t>
            </w:r>
          </w:p>
          <w:p w14:paraId="044483E1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(пайовий)</w:t>
            </w:r>
          </w:p>
          <w:p w14:paraId="538403DD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капітал</w:t>
            </w:r>
          </w:p>
        </w:tc>
        <w:tc>
          <w:tcPr>
            <w:tcW w:w="1302" w:type="dxa"/>
            <w:vAlign w:val="center"/>
          </w:tcPr>
          <w:p w14:paraId="0A9506D0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т.ч. з колонки 3 незареєстрований</w:t>
            </w:r>
          </w:p>
          <w:p w14:paraId="1232FEA8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капітал </w:t>
            </w:r>
          </w:p>
          <w:p w14:paraId="49602323" w14:textId="77777777" w:rsidR="004F7165" w:rsidRDefault="004F7165">
            <w:pPr>
              <w:pStyle w:val="a0"/>
              <w:widowControl w:val="0"/>
              <w:rPr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14:paraId="0830C0B9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Капітал у дооцінках</w:t>
            </w:r>
          </w:p>
        </w:tc>
        <w:tc>
          <w:tcPr>
            <w:tcW w:w="1181" w:type="dxa"/>
            <w:vAlign w:val="center"/>
          </w:tcPr>
          <w:p w14:paraId="515E25DD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Додатквий</w:t>
            </w:r>
          </w:p>
          <w:p w14:paraId="23DF7304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капітал</w:t>
            </w:r>
          </w:p>
        </w:tc>
        <w:tc>
          <w:tcPr>
            <w:tcW w:w="1181" w:type="dxa"/>
            <w:vAlign w:val="center"/>
          </w:tcPr>
          <w:p w14:paraId="4E4C313A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Резервний</w:t>
            </w:r>
          </w:p>
          <w:p w14:paraId="5C095091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капітал</w:t>
            </w:r>
          </w:p>
        </w:tc>
        <w:tc>
          <w:tcPr>
            <w:tcW w:w="1305" w:type="dxa"/>
            <w:vAlign w:val="center"/>
          </w:tcPr>
          <w:p w14:paraId="6C64A3FD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Нерозподі-лений</w:t>
            </w:r>
          </w:p>
          <w:p w14:paraId="6BF40E87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прибуток</w:t>
            </w:r>
          </w:p>
          <w:p w14:paraId="0CDE475C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(непокритий збиток)</w:t>
            </w:r>
          </w:p>
        </w:tc>
        <w:tc>
          <w:tcPr>
            <w:tcW w:w="1057" w:type="dxa"/>
            <w:vAlign w:val="center"/>
          </w:tcPr>
          <w:p w14:paraId="466440B4" w14:textId="77777777" w:rsidR="004F7165" w:rsidRDefault="00000000">
            <w:pPr>
              <w:pStyle w:val="a0"/>
              <w:widowControl w:val="0"/>
              <w:ind w:left="-108"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Неопла-чений</w:t>
            </w:r>
          </w:p>
          <w:p w14:paraId="0F1320A5" w14:textId="77777777" w:rsidR="004F7165" w:rsidRDefault="00000000">
            <w:pPr>
              <w:pStyle w:val="a0"/>
              <w:widowControl w:val="0"/>
              <w:ind w:left="-108"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капітал</w:t>
            </w:r>
          </w:p>
        </w:tc>
        <w:tc>
          <w:tcPr>
            <w:tcW w:w="1181" w:type="dxa"/>
            <w:vAlign w:val="center"/>
          </w:tcPr>
          <w:p w14:paraId="6BD818F4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Вилучений</w:t>
            </w:r>
          </w:p>
          <w:p w14:paraId="5C423FA0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капітал</w:t>
            </w:r>
          </w:p>
        </w:tc>
        <w:tc>
          <w:tcPr>
            <w:tcW w:w="1182" w:type="dxa"/>
            <w:vAlign w:val="center"/>
          </w:tcPr>
          <w:p w14:paraId="748FC80B" w14:textId="77777777" w:rsidR="004F7165" w:rsidRDefault="00000000">
            <w:pPr>
              <w:pStyle w:val="a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Всього</w:t>
            </w:r>
          </w:p>
        </w:tc>
      </w:tr>
      <w:tr w:rsidR="004F7165" w14:paraId="776A7D00" w14:textId="77777777">
        <w:trPr>
          <w:cantSplit/>
        </w:trPr>
        <w:tc>
          <w:tcPr>
            <w:tcW w:w="3799" w:type="dxa"/>
            <w:vAlign w:val="center"/>
          </w:tcPr>
          <w:p w14:paraId="00BEDF08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1" w:type="dxa"/>
            <w:vAlign w:val="center"/>
          </w:tcPr>
          <w:p w14:paraId="357EF466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vAlign w:val="center"/>
          </w:tcPr>
          <w:p w14:paraId="6272B343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14:paraId="6553FE35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vAlign w:val="center"/>
          </w:tcPr>
          <w:p w14:paraId="624C3488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vAlign w:val="center"/>
          </w:tcPr>
          <w:p w14:paraId="20883A39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vAlign w:val="center"/>
          </w:tcPr>
          <w:p w14:paraId="252E5701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5" w:type="dxa"/>
            <w:vAlign w:val="center"/>
          </w:tcPr>
          <w:p w14:paraId="7DCC80F9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14:paraId="297CD8D4" w14:textId="77777777" w:rsidR="004F7165" w:rsidRDefault="00000000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81" w:type="dxa"/>
            <w:vAlign w:val="center"/>
          </w:tcPr>
          <w:p w14:paraId="359706F9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2" w:type="dxa"/>
            <w:vAlign w:val="center"/>
          </w:tcPr>
          <w:p w14:paraId="7DF33CA5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4F7165" w14:paraId="17D21F07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4B4A5AF7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Залишок на початок року </w:t>
            </w:r>
          </w:p>
        </w:tc>
        <w:tc>
          <w:tcPr>
            <w:tcW w:w="871" w:type="dxa"/>
            <w:vAlign w:val="center"/>
          </w:tcPr>
          <w:p w14:paraId="7E909A35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  <w:r>
              <w:rPr>
                <w:b/>
                <w:bCs/>
                <w:sz w:val="20"/>
                <w:szCs w:val="20"/>
              </w:rPr>
              <w:t>4000</w:t>
            </w: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C78D35A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71 648,0</w:t>
            </w:r>
          </w:p>
        </w:tc>
        <w:tc>
          <w:tcPr>
            <w:tcW w:w="1302" w:type="dxa"/>
            <w:vAlign w:val="center"/>
          </w:tcPr>
          <w:p w14:paraId="1250CCF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0D4963F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37 570,0</w:t>
            </w:r>
          </w:p>
        </w:tc>
        <w:tc>
          <w:tcPr>
            <w:tcW w:w="1181" w:type="dxa"/>
            <w:vAlign w:val="center"/>
          </w:tcPr>
          <w:p w14:paraId="3694B94B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365 549,0</w:t>
            </w:r>
          </w:p>
        </w:tc>
        <w:tc>
          <w:tcPr>
            <w:tcW w:w="1181" w:type="dxa"/>
            <w:vAlign w:val="center"/>
          </w:tcPr>
          <w:p w14:paraId="029533E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0F4437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5CBED78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B61CD8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21702C6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474 767,0</w:t>
            </w:r>
          </w:p>
        </w:tc>
      </w:tr>
      <w:tr w:rsidR="004F7165" w14:paraId="5AC2B5D8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72FD12C0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Коригування:</w:t>
            </w:r>
          </w:p>
        </w:tc>
        <w:tc>
          <w:tcPr>
            <w:tcW w:w="871" w:type="dxa"/>
            <w:vAlign w:val="center"/>
          </w:tcPr>
          <w:p w14:paraId="71C54D54" w14:textId="77777777" w:rsidR="004F7165" w:rsidRDefault="004F7165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Align w:val="center"/>
          </w:tcPr>
          <w:p w14:paraId="393479D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2D32FD5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82E542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45EB8E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0E7546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459CA90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60DA706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4CD4D9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325C35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065A0576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7AC6FAE1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Зміна облікової політики</w:t>
            </w:r>
          </w:p>
        </w:tc>
        <w:tc>
          <w:tcPr>
            <w:tcW w:w="871" w:type="dxa"/>
            <w:vAlign w:val="center"/>
          </w:tcPr>
          <w:p w14:paraId="3E9391A9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4005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3E47C70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62AC229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0B74DF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3372AD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6743F3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74AA320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04D2CAD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BB7BA4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272BA1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7BA085C1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46903212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Виправлення помилок</w:t>
            </w:r>
          </w:p>
        </w:tc>
        <w:tc>
          <w:tcPr>
            <w:tcW w:w="871" w:type="dxa"/>
            <w:vAlign w:val="center"/>
          </w:tcPr>
          <w:p w14:paraId="24DDC1D6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4010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6A61E91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4938C41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1C890C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667395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10FEC5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AEB8E3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9BCADEC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66928E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B53DF0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590CEF9A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5838385F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зміни</w:t>
            </w:r>
          </w:p>
        </w:tc>
        <w:tc>
          <w:tcPr>
            <w:tcW w:w="871" w:type="dxa"/>
            <w:vAlign w:val="center"/>
          </w:tcPr>
          <w:p w14:paraId="7FD766B4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4090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58C119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698A72B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F5EBEA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0C5CC8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F448DF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4063F3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6EB46477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97F259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DD2BF9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7A87B1EA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6050C86D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Скоригований залишок на початок року</w:t>
            </w:r>
          </w:p>
        </w:tc>
        <w:tc>
          <w:tcPr>
            <w:tcW w:w="871" w:type="dxa"/>
            <w:vAlign w:val="center"/>
          </w:tcPr>
          <w:p w14:paraId="1625E381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  <w:r>
              <w:rPr>
                <w:b/>
                <w:bCs/>
                <w:sz w:val="20"/>
                <w:szCs w:val="20"/>
              </w:rPr>
              <w:t>4095</w:t>
            </w: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4695808A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71 648,0</w:t>
            </w:r>
          </w:p>
        </w:tc>
        <w:tc>
          <w:tcPr>
            <w:tcW w:w="1302" w:type="dxa"/>
            <w:vAlign w:val="center"/>
          </w:tcPr>
          <w:p w14:paraId="7070FC3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988616F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37 570,0</w:t>
            </w:r>
          </w:p>
        </w:tc>
        <w:tc>
          <w:tcPr>
            <w:tcW w:w="1181" w:type="dxa"/>
            <w:vAlign w:val="center"/>
          </w:tcPr>
          <w:p w14:paraId="400EB39E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365 549,0</w:t>
            </w:r>
          </w:p>
        </w:tc>
        <w:tc>
          <w:tcPr>
            <w:tcW w:w="1181" w:type="dxa"/>
            <w:vAlign w:val="center"/>
          </w:tcPr>
          <w:p w14:paraId="0F0D9B8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81354F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38AE7A6B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89B1EA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1F4E1D0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474 767,0</w:t>
            </w:r>
          </w:p>
        </w:tc>
      </w:tr>
      <w:tr w:rsidR="004F7165" w14:paraId="74761FCC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42C1578B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Чистий прибуток (збиток) за звітний період</w:t>
            </w:r>
          </w:p>
        </w:tc>
        <w:tc>
          <w:tcPr>
            <w:tcW w:w="871" w:type="dxa"/>
            <w:vAlign w:val="center"/>
          </w:tcPr>
          <w:p w14:paraId="0E483AF4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  <w:r>
              <w:rPr>
                <w:b/>
                <w:bCs/>
                <w:sz w:val="20"/>
                <w:szCs w:val="20"/>
              </w:rPr>
              <w:t>4100</w:t>
            </w: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40A52C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1B15346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787B35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BF8411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DE4D39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E95F3F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9BE0A39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A9B1A5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B4DD87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F7165" w14:paraId="0818B151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72AEDBE7" w14:textId="77777777" w:rsidR="004F7165" w:rsidRDefault="00000000">
            <w:pPr>
              <w:pStyle w:val="a0"/>
              <w:widowControl w:val="0"/>
              <w:spacing w:before="40" w:after="40"/>
              <w:ind w:right="-8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Інший сукупний дохід за звітний період</w:t>
            </w:r>
          </w:p>
        </w:tc>
        <w:tc>
          <w:tcPr>
            <w:tcW w:w="871" w:type="dxa"/>
            <w:vAlign w:val="center"/>
          </w:tcPr>
          <w:p w14:paraId="3937246E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  <w:r>
              <w:rPr>
                <w:b/>
                <w:bCs/>
                <w:sz w:val="20"/>
                <w:szCs w:val="20"/>
              </w:rPr>
              <w:t>4110</w:t>
            </w: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137D5F0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4BB2C1C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3C0679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752576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CF004E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EF9D14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0DDD707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98ED94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833037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F7165" w14:paraId="29901785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36573609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Розподіл прибутку:</w:t>
            </w:r>
          </w:p>
        </w:tc>
        <w:tc>
          <w:tcPr>
            <w:tcW w:w="871" w:type="dxa"/>
            <w:vAlign w:val="center"/>
          </w:tcPr>
          <w:p w14:paraId="4AC0C74B" w14:textId="77777777" w:rsidR="004F7165" w:rsidRDefault="004F7165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Align w:val="center"/>
          </w:tcPr>
          <w:p w14:paraId="60AA61C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0376382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956269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913153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C21DF2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A7BDFC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D437BC7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0F04F8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5E276D1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F7165" w14:paraId="751DFF4F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17E303D7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Виплати власникам (дивіденди)</w:t>
            </w:r>
          </w:p>
        </w:tc>
        <w:tc>
          <w:tcPr>
            <w:tcW w:w="871" w:type="dxa"/>
            <w:vAlign w:val="center"/>
          </w:tcPr>
          <w:p w14:paraId="7B16FD42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4200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3BFEC8F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387136B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A4C51F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CF20C0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CC486C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5A73E53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B2CABFF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BCF20A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424069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3951FDF8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1AD870D6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Спрямування прибутку до зареєстрованого капіталу</w:t>
            </w:r>
          </w:p>
        </w:tc>
        <w:tc>
          <w:tcPr>
            <w:tcW w:w="871" w:type="dxa"/>
            <w:vAlign w:val="center"/>
          </w:tcPr>
          <w:p w14:paraId="7C6D9462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4205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12E2813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1684008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11459C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4C556B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19BF35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56D2E9B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45C98D2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F5FB45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5953D0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2CA58163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1988EC30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Відрахування до резервного капіталу</w:t>
            </w:r>
          </w:p>
        </w:tc>
        <w:tc>
          <w:tcPr>
            <w:tcW w:w="871" w:type="dxa"/>
            <w:vAlign w:val="center"/>
          </w:tcPr>
          <w:p w14:paraId="34D99FCA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4210</w:t>
            </w:r>
            <w:r>
              <w:rPr>
                <w:b/>
                <w:b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1BD3E49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2AF6723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B897D2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492353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80FDA0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032C9CD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618A54A0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2DD5A8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50E6430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2616B339" w14:textId="77777777">
        <w:trPr>
          <w:cantSplit/>
        </w:trPr>
        <w:tc>
          <w:tcPr>
            <w:tcW w:w="3799" w:type="dxa"/>
          </w:tcPr>
          <w:p w14:paraId="64618EC0" w14:textId="77777777" w:rsidR="004F7165" w:rsidRDefault="00000000">
            <w:pPr>
              <w:pStyle w:val="a0"/>
              <w:widowControl w:val="0"/>
              <w:spacing w:before="40" w:after="4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Сума чистого прибутку, належна до бюджету відповідно до законодавства</w:t>
            </w:r>
          </w:p>
        </w:tc>
        <w:tc>
          <w:tcPr>
            <w:tcW w:w="871" w:type="dxa"/>
            <w:vAlign w:val="center"/>
          </w:tcPr>
          <w:p w14:paraId="0DAE4926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  <w:r>
              <w:rPr>
                <w:i/>
                <w:iCs/>
                <w:sz w:val="20"/>
                <w:szCs w:val="20"/>
              </w:rPr>
              <w:t>4215</w:t>
            </w: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7238F1C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0DA010E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0B5049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B7F230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76F802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B947CB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A812776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7D3AF6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EFE1FC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4F7165" w14:paraId="2CA5FF25" w14:textId="77777777">
        <w:trPr>
          <w:cantSplit/>
        </w:trPr>
        <w:tc>
          <w:tcPr>
            <w:tcW w:w="3799" w:type="dxa"/>
          </w:tcPr>
          <w:p w14:paraId="4FE64A94" w14:textId="77777777" w:rsidR="004F7165" w:rsidRDefault="00000000">
            <w:pPr>
              <w:pStyle w:val="a0"/>
              <w:widowControl w:val="0"/>
              <w:spacing w:before="40" w:after="40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</w:rPr>
              <w:t xml:space="preserve">Сума чистого прибутку на створення спеціальних (цільових) фондів </w:t>
            </w:r>
          </w:p>
        </w:tc>
        <w:tc>
          <w:tcPr>
            <w:tcW w:w="871" w:type="dxa"/>
            <w:vAlign w:val="center"/>
          </w:tcPr>
          <w:p w14:paraId="50C7E46F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  <w:r>
              <w:rPr>
                <w:i/>
                <w:iCs/>
                <w:sz w:val="20"/>
                <w:szCs w:val="20"/>
              </w:rPr>
              <w:t>4220</w:t>
            </w: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1F9359E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72ECDC1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3C545A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20D56D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4C9E4D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205C679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3FFE0A2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A595E3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180937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4F7165" w14:paraId="5901B276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7739E9C8" w14:textId="77777777" w:rsidR="004F7165" w:rsidRDefault="00000000">
            <w:pPr>
              <w:pStyle w:val="a0"/>
              <w:widowControl w:val="0"/>
              <w:spacing w:before="40" w:after="4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Сума чистого прибутку на матеріальне заохочення</w:t>
            </w:r>
          </w:p>
        </w:tc>
        <w:tc>
          <w:tcPr>
            <w:tcW w:w="871" w:type="dxa"/>
            <w:vAlign w:val="center"/>
          </w:tcPr>
          <w:p w14:paraId="03CA9878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  <w:r>
              <w:rPr>
                <w:i/>
                <w:iCs/>
                <w:sz w:val="20"/>
                <w:szCs w:val="20"/>
              </w:rPr>
              <w:t>4225</w:t>
            </w:r>
            <w:r>
              <w:rPr>
                <w:i/>
                <w:iCs/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E47DBF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75CF025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19A0C3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DD2710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D468FA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701D46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3C3E726C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2B86E8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874197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4F7165" w14:paraId="3724AAF4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3128369B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Внески учасників:</w:t>
            </w:r>
          </w:p>
        </w:tc>
        <w:tc>
          <w:tcPr>
            <w:tcW w:w="871" w:type="dxa"/>
            <w:vAlign w:val="center"/>
          </w:tcPr>
          <w:p w14:paraId="6EC394B3" w14:textId="77777777" w:rsidR="004F7165" w:rsidRDefault="004F7165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Align w:val="center"/>
          </w:tcPr>
          <w:p w14:paraId="602C804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2642EBC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05B268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3E1D39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97F643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6735089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8969A68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4AE920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824CEF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5FF2B371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14BF2896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Внески до капіталу</w:t>
            </w:r>
          </w:p>
        </w:tc>
        <w:tc>
          <w:tcPr>
            <w:tcW w:w="871" w:type="dxa"/>
            <w:vAlign w:val="center"/>
          </w:tcPr>
          <w:p w14:paraId="0484C316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4240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743CC62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5A89E77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7815CE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8D6DFB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652486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DAF683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0D3EAC14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85C2C6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320E4B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2A5987DB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7CDADF06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Погашення заборгованості з капіталу</w:t>
            </w:r>
          </w:p>
        </w:tc>
        <w:tc>
          <w:tcPr>
            <w:tcW w:w="871" w:type="dxa"/>
            <w:vAlign w:val="center"/>
          </w:tcPr>
          <w:p w14:paraId="73AAD560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4245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7BC8A8C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5C00B41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209945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48BEFF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780EEC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5856312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DA85040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D1B921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5C0A3D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4D6C2873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47BDAADC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Вилучення капіталу:</w:t>
            </w:r>
          </w:p>
        </w:tc>
        <w:tc>
          <w:tcPr>
            <w:tcW w:w="871" w:type="dxa"/>
            <w:vAlign w:val="center"/>
          </w:tcPr>
          <w:p w14:paraId="52508CA4" w14:textId="77777777" w:rsidR="004F7165" w:rsidRDefault="004F7165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Align w:val="center"/>
          </w:tcPr>
          <w:p w14:paraId="77305DC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158B3C5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997B34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BC6399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E9BF43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2FF4381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718DC51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FC8E2F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8B8323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31554384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495898F8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Викуп акцій (часток)</w:t>
            </w:r>
          </w:p>
        </w:tc>
        <w:tc>
          <w:tcPr>
            <w:tcW w:w="871" w:type="dxa"/>
            <w:vAlign w:val="center"/>
          </w:tcPr>
          <w:p w14:paraId="66F15016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4260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529A4EB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04CA531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0E365D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EC5B41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19A4319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260CFC2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B318D53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707955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8F95C4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17732C16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2F0BFC3D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Перепродаж викуплених акцій (часток)</w:t>
            </w:r>
          </w:p>
        </w:tc>
        <w:tc>
          <w:tcPr>
            <w:tcW w:w="871" w:type="dxa"/>
            <w:vAlign w:val="center"/>
          </w:tcPr>
          <w:p w14:paraId="79D88F77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4265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404CA3C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46CF18F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1FDAC4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BC6CC8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4A11B6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53A424E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B2811B3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2B3BD5D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186B24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30804693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386F01FD" w14:textId="77777777" w:rsidR="004F7165" w:rsidRDefault="00000000">
            <w:pPr>
              <w:pStyle w:val="a0"/>
              <w:widowControl w:val="0"/>
              <w:spacing w:before="40" w:after="4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Анулювання викуплених акцій (часток)</w:t>
            </w:r>
          </w:p>
        </w:tc>
        <w:tc>
          <w:tcPr>
            <w:tcW w:w="871" w:type="dxa"/>
            <w:vAlign w:val="center"/>
          </w:tcPr>
          <w:p w14:paraId="15AC1104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4270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0515929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27A5269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5C614C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B179FF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460646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0F89A9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C4E4361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17BBB80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32D5007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4725FFB0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442051B7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Вилучення частки в капіталі</w:t>
            </w:r>
          </w:p>
        </w:tc>
        <w:tc>
          <w:tcPr>
            <w:tcW w:w="871" w:type="dxa"/>
            <w:vAlign w:val="center"/>
          </w:tcPr>
          <w:p w14:paraId="26EBAAEE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275</w:t>
            </w:r>
            <w:r>
              <w:rPr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1181" w:type="dxa"/>
            <w:vAlign w:val="center"/>
          </w:tcPr>
          <w:p w14:paraId="3A0930F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14:paraId="0DA78E8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012B57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8C9795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43FEA7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2312F9D4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2A06F3A3" w14:textId="77777777" w:rsidR="004F7165" w:rsidRDefault="004F7165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7BD81D7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C2AF5D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F7165" w14:paraId="58510DA0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17CEE0FA" w14:textId="77777777" w:rsidR="004F7165" w:rsidRDefault="00000000">
            <w:pPr>
              <w:pStyle w:val="a0"/>
              <w:widowControl w:val="0"/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Інші зміни в капіталі</w:t>
            </w:r>
          </w:p>
        </w:tc>
        <w:tc>
          <w:tcPr>
            <w:tcW w:w="871" w:type="dxa"/>
            <w:vAlign w:val="center"/>
          </w:tcPr>
          <w:p w14:paraId="769988B8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FFFFFF"/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4290</w:t>
            </w:r>
            <w:r>
              <w:rPr>
                <w:color w:val="FFFFFF"/>
                <w:sz w:val="20"/>
                <w:szCs w:val="20"/>
              </w:rPr>
              <w:t>@</w:t>
            </w:r>
          </w:p>
        </w:tc>
        <w:tc>
          <w:tcPr>
            <w:tcW w:w="1181" w:type="dxa"/>
            <w:vAlign w:val="center"/>
          </w:tcPr>
          <w:p w14:paraId="7B1EF9FE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- 71 638,0</w:t>
            </w:r>
          </w:p>
        </w:tc>
        <w:tc>
          <w:tcPr>
            <w:tcW w:w="1302" w:type="dxa"/>
            <w:vAlign w:val="center"/>
          </w:tcPr>
          <w:p w14:paraId="6E698EEA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29C9AC5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5 476,0</w:t>
            </w:r>
          </w:p>
        </w:tc>
        <w:tc>
          <w:tcPr>
            <w:tcW w:w="1181" w:type="dxa"/>
            <w:vAlign w:val="center"/>
          </w:tcPr>
          <w:p w14:paraId="2CEA69D5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310 844,0</w:t>
            </w:r>
          </w:p>
        </w:tc>
        <w:tc>
          <w:tcPr>
            <w:tcW w:w="1181" w:type="dxa"/>
            <w:vAlign w:val="center"/>
          </w:tcPr>
          <w:p w14:paraId="37EAEA4B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4A2B17E3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24034BB" w14:textId="77777777" w:rsidR="004F7165" w:rsidRDefault="00000000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10,0</w:t>
            </w:r>
          </w:p>
        </w:tc>
        <w:tc>
          <w:tcPr>
            <w:tcW w:w="1181" w:type="dxa"/>
            <w:vAlign w:val="center"/>
          </w:tcPr>
          <w:p w14:paraId="2433DEE6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4FAE5DC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244 672,0</w:t>
            </w:r>
          </w:p>
        </w:tc>
      </w:tr>
      <w:tr w:rsidR="004F7165" w14:paraId="5D6C6C5B" w14:textId="77777777">
        <w:trPr>
          <w:cantSplit/>
          <w:trHeight w:val="280"/>
        </w:trPr>
        <w:tc>
          <w:tcPr>
            <w:tcW w:w="3799" w:type="dxa"/>
            <w:vAlign w:val="center"/>
          </w:tcPr>
          <w:p w14:paraId="388491C3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Разом змін у капіталі</w:t>
            </w:r>
          </w:p>
        </w:tc>
        <w:tc>
          <w:tcPr>
            <w:tcW w:w="871" w:type="dxa"/>
            <w:vAlign w:val="center"/>
          </w:tcPr>
          <w:p w14:paraId="50D8A920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b/>
                <w:bCs/>
                <w:sz w:val="20"/>
                <w:szCs w:val="20"/>
              </w:rPr>
              <w:t>42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1181" w:type="dxa"/>
            <w:vAlign w:val="center"/>
          </w:tcPr>
          <w:p w14:paraId="22DD0ED0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- 71 638,0</w:t>
            </w:r>
          </w:p>
        </w:tc>
        <w:tc>
          <w:tcPr>
            <w:tcW w:w="1302" w:type="dxa"/>
            <w:vAlign w:val="center"/>
          </w:tcPr>
          <w:p w14:paraId="158E0168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03D89CF8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5 476,0</w:t>
            </w:r>
          </w:p>
        </w:tc>
        <w:tc>
          <w:tcPr>
            <w:tcW w:w="1181" w:type="dxa"/>
            <w:vAlign w:val="center"/>
          </w:tcPr>
          <w:p w14:paraId="280A93B0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310 844,0</w:t>
            </w:r>
          </w:p>
        </w:tc>
        <w:tc>
          <w:tcPr>
            <w:tcW w:w="1181" w:type="dxa"/>
            <w:vAlign w:val="center"/>
          </w:tcPr>
          <w:p w14:paraId="38D08641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32BB31BF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27046D3" w14:textId="77777777" w:rsidR="004F7165" w:rsidRDefault="00000000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 10,0</w:t>
            </w:r>
          </w:p>
        </w:tc>
        <w:tc>
          <w:tcPr>
            <w:tcW w:w="1181" w:type="dxa"/>
            <w:vAlign w:val="center"/>
          </w:tcPr>
          <w:p w14:paraId="3859EFB5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D4DD189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244 672,0</w:t>
            </w:r>
          </w:p>
        </w:tc>
      </w:tr>
      <w:tr w:rsidR="004F7165" w14:paraId="5C85F65F" w14:textId="77777777">
        <w:trPr>
          <w:cantSplit/>
          <w:trHeight w:val="281"/>
        </w:trPr>
        <w:tc>
          <w:tcPr>
            <w:tcW w:w="3799" w:type="dxa"/>
            <w:vAlign w:val="center"/>
          </w:tcPr>
          <w:p w14:paraId="2385B501" w14:textId="77777777" w:rsidR="004F7165" w:rsidRDefault="00000000">
            <w:pPr>
              <w:pStyle w:val="a0"/>
              <w:widowControl w:val="0"/>
              <w:spacing w:before="40"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Залишок на кінець року</w:t>
            </w:r>
          </w:p>
        </w:tc>
        <w:tc>
          <w:tcPr>
            <w:tcW w:w="871" w:type="dxa"/>
            <w:vAlign w:val="center"/>
          </w:tcPr>
          <w:p w14:paraId="5B7DA7F3" w14:textId="77777777" w:rsidR="004F7165" w:rsidRDefault="00000000">
            <w:pPr>
              <w:pStyle w:val="a0"/>
              <w:widowControl w:val="0"/>
              <w:spacing w:before="40" w:after="40"/>
              <w:ind w:left="-108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/>
                <w:sz w:val="20"/>
                <w:szCs w:val="20"/>
                <w:lang w:val="en-US"/>
              </w:rPr>
              <w:t>@</w:t>
            </w:r>
            <w:r>
              <w:rPr>
                <w:b/>
                <w:bCs/>
                <w:sz w:val="20"/>
                <w:szCs w:val="20"/>
              </w:rPr>
              <w:t>43</w:t>
            </w:r>
            <w:r>
              <w:rPr>
                <w:b/>
                <w:bCs/>
                <w:sz w:val="20"/>
                <w:szCs w:val="20"/>
                <w:lang w:val="en-US"/>
              </w:rPr>
              <w:t>00</w:t>
            </w:r>
            <w:r>
              <w:rPr>
                <w:b/>
                <w:bCs/>
                <w:color w:val="FFFFFF"/>
                <w:sz w:val="20"/>
                <w:szCs w:val="20"/>
                <w:lang w:val="en-US"/>
              </w:rPr>
              <w:t>@</w:t>
            </w:r>
          </w:p>
        </w:tc>
        <w:tc>
          <w:tcPr>
            <w:tcW w:w="1181" w:type="dxa"/>
            <w:vAlign w:val="center"/>
          </w:tcPr>
          <w:p w14:paraId="7EA10524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302" w:type="dxa"/>
            <w:vAlign w:val="center"/>
          </w:tcPr>
          <w:p w14:paraId="024F3D8D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34F90D49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43 046,0</w:t>
            </w:r>
          </w:p>
        </w:tc>
        <w:tc>
          <w:tcPr>
            <w:tcW w:w="1181" w:type="dxa"/>
            <w:vAlign w:val="center"/>
          </w:tcPr>
          <w:p w14:paraId="517F72CD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676 393,0</w:t>
            </w:r>
          </w:p>
        </w:tc>
        <w:tc>
          <w:tcPr>
            <w:tcW w:w="1181" w:type="dxa"/>
            <w:vAlign w:val="center"/>
          </w:tcPr>
          <w:p w14:paraId="216405AE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153AAA9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06AE6C06" w14:textId="77777777" w:rsidR="004F7165" w:rsidRDefault="00000000">
            <w:pPr>
              <w:pStyle w:val="a0"/>
              <w:widowControl w:val="0"/>
              <w:spacing w:before="40" w:after="40"/>
              <w:ind w:left="-108" w:right="-13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 10,0</w:t>
            </w:r>
          </w:p>
        </w:tc>
        <w:tc>
          <w:tcPr>
            <w:tcW w:w="1181" w:type="dxa"/>
            <w:vAlign w:val="center"/>
          </w:tcPr>
          <w:p w14:paraId="6C72D282" w14:textId="77777777" w:rsidR="004F7165" w:rsidRDefault="004F7165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C02A523" w14:textId="77777777" w:rsidR="004F7165" w:rsidRDefault="00000000">
            <w:pPr>
              <w:pStyle w:val="a0"/>
              <w:widowControl w:val="0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719 439,0</w:t>
            </w:r>
          </w:p>
        </w:tc>
      </w:tr>
    </w:tbl>
    <w:p w14:paraId="1A497F5E" w14:textId="77777777" w:rsidR="004F7165" w:rsidRDefault="004F7165">
      <w:pPr>
        <w:pStyle w:val="a0"/>
      </w:pPr>
    </w:p>
    <w:p w14:paraId="10A7FF5C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Style w:val="af1"/>
        <w:tblpPr w:leftFromText="180" w:rightFromText="180" w:vertAnchor="text" w:horzAnchor="page" w:tblpX="1662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1418"/>
        <w:gridCol w:w="3685"/>
      </w:tblGrid>
      <w:tr w:rsidR="004F7165" w14:paraId="4334DBBD" w14:textId="77777777">
        <w:trPr>
          <w:trHeight w:val="551"/>
        </w:trPr>
        <w:tc>
          <w:tcPr>
            <w:tcW w:w="3227" w:type="dxa"/>
            <w:vAlign w:val="bottom"/>
          </w:tcPr>
          <w:p w14:paraId="17FC2778" w14:textId="77777777" w:rsidR="004F7165" w:rsidRDefault="00000000">
            <w:pPr>
              <w:pStyle w:val="a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Керівник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3F82DF2A" w14:textId="77777777" w:rsidR="004F7165" w:rsidRDefault="004F7165">
            <w:pPr>
              <w:pStyle w:val="a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bottom"/>
          </w:tcPr>
          <w:p w14:paraId="1AB82D6B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26B32F93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</w:tr>
      <w:tr w:rsidR="004F7165" w14:paraId="3E4423FF" w14:textId="77777777">
        <w:tc>
          <w:tcPr>
            <w:tcW w:w="3227" w:type="dxa"/>
          </w:tcPr>
          <w:p w14:paraId="5DDECA7C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70AD54E" w14:textId="77777777" w:rsidR="004F7165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418" w:type="dxa"/>
          </w:tcPr>
          <w:p w14:paraId="05A5FE83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4C218DA7" w14:textId="77777777" w:rsidR="004F7165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4F7165" w14:paraId="756BA141" w14:textId="77777777">
        <w:trPr>
          <w:trHeight w:val="590"/>
        </w:trPr>
        <w:tc>
          <w:tcPr>
            <w:tcW w:w="3227" w:type="dxa"/>
            <w:vAlign w:val="bottom"/>
          </w:tcPr>
          <w:p w14:paraId="5725CFCB" w14:textId="77777777" w:rsidR="004F7165" w:rsidRDefault="00000000">
            <w:pPr>
              <w:pStyle w:val="a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бухгалтер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60A176A3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D512787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1D66377E" w14:textId="77777777" w:rsidR="004F7165" w:rsidRDefault="004F7165">
            <w:pPr>
              <w:pStyle w:val="a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7165" w14:paraId="1159244C" w14:textId="77777777">
        <w:tc>
          <w:tcPr>
            <w:tcW w:w="3227" w:type="dxa"/>
          </w:tcPr>
          <w:p w14:paraId="3D163B91" w14:textId="77777777" w:rsidR="004F7165" w:rsidRDefault="004F7165">
            <w:pPr>
              <w:pStyle w:val="a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8F7F462" w14:textId="77777777" w:rsidR="004F7165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418" w:type="dxa"/>
          </w:tcPr>
          <w:p w14:paraId="7B670ABF" w14:textId="77777777" w:rsidR="004F7165" w:rsidRDefault="004F7165">
            <w:pPr>
              <w:pStyle w:val="a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B14359A" w14:textId="77777777" w:rsidR="004F7165" w:rsidRDefault="00000000">
            <w:pPr>
              <w:pStyle w:val="a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14:paraId="23D238CD" w14:textId="77777777" w:rsidR="004F7165" w:rsidRDefault="004F7165">
      <w:pPr>
        <w:pStyle w:val="a0"/>
        <w:rPr>
          <w:b/>
          <w:bCs/>
          <w:sz w:val="24"/>
          <w:szCs w:val="24"/>
        </w:rPr>
      </w:pPr>
    </w:p>
    <w:p w14:paraId="52D9C4FF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Документ підписано Керівник: ПІБ: ІВАНЬКО ОЛЕКСАНДР ВІКТОРОВИЧ</w:t>
      </w:r>
    </w:p>
    <w:p w14:paraId="07675124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ІПН/РНОКПП: 2781911656</w:t>
      </w:r>
    </w:p>
    <w:p w14:paraId="21A09823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Email: Не знайдено</w:t>
      </w:r>
    </w:p>
    <w:p w14:paraId="28F94A30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Місто: КИЇВ</w:t>
      </w:r>
    </w:p>
    <w:p w14:paraId="7E9FD43F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Організація: КП КМКЛ №1 КНП</w:t>
      </w:r>
    </w:p>
    <w:p w14:paraId="549E79A9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Видавець: КНЕДП АЦСК АТ КБ "ПРИВАТБАНК"</w:t>
      </w:r>
    </w:p>
    <w:p w14:paraId="5EAE1D23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Серійний номер: 5E984D526F82F38F040000004F3351015B97A406</w:t>
      </w:r>
    </w:p>
    <w:p w14:paraId="58A0B243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Дійсний з: 09.09.2025</w:t>
      </w:r>
    </w:p>
    <w:p w14:paraId="27E3996B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Дійсний до: 09.09.2026</w:t>
      </w:r>
    </w:p>
    <w:p w14:paraId="618178FB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Статус: Сертифікат дійсний</w:t>
      </w:r>
    </w:p>
    <w:p w14:paraId="3F0B3097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Головний бухгалтер: ПІБ: ДЕРІЙ АННА ЮРІЇВНА</w:t>
      </w:r>
    </w:p>
    <w:p w14:paraId="2B53F0EA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ІПН/РНОКПП: 2971008742</w:t>
      </w:r>
    </w:p>
    <w:p w14:paraId="4E4E159A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Email: Не знайдено</w:t>
      </w:r>
    </w:p>
    <w:p w14:paraId="249F918F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Місто: КИЇВ</w:t>
      </w:r>
    </w:p>
    <w:p w14:paraId="189FE1E9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Організація: КП КМКЛ №1 КНП</w:t>
      </w:r>
    </w:p>
    <w:p w14:paraId="48AA5BA5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Видавець: КНЕДП АЦСК АТ КБ "ПРИВАТБАНК"</w:t>
      </w:r>
    </w:p>
    <w:p w14:paraId="4A8AA507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Серійний номер: 5E984D526F82F38F04000000D1A4E4017D5DA306</w:t>
      </w:r>
    </w:p>
    <w:p w14:paraId="43E9E073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Дійсний з: 08.09.2025</w:t>
      </w:r>
    </w:p>
    <w:p w14:paraId="7E546C9F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Дійсний до: 08.09.2026</w:t>
      </w:r>
    </w:p>
    <w:p w14:paraId="07D80F98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Статус: Сертифікат дійсний</w:t>
      </w:r>
    </w:p>
    <w:p w14:paraId="06DAE934" w14:textId="77777777" w:rsidR="004F7165" w:rsidRDefault="00000000">
      <w:pPr>
        <w:pStyle w:val="a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Печатка організації: </w:t>
      </w:r>
    </w:p>
    <w:sectPr w:rsidR="004F7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6840" w:h="11907" w:orient="landscape"/>
      <w:pgMar w:top="899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0182" w14:textId="77777777" w:rsidR="00BD0F0F" w:rsidRDefault="00BD0F0F">
      <w:pPr>
        <w:pStyle w:val="a0"/>
      </w:pPr>
      <w:r>
        <w:separator/>
      </w:r>
    </w:p>
  </w:endnote>
  <w:endnote w:type="continuationSeparator" w:id="0">
    <w:p w14:paraId="5488640A" w14:textId="77777777" w:rsidR="00BD0F0F" w:rsidRDefault="00BD0F0F">
      <w:pPr>
        <w:pStyle w:val="a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85AC" w14:textId="77777777" w:rsidR="004F7165" w:rsidRDefault="004F716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6"/>
      <w:gridCol w:w="14140"/>
    </w:tblGrid>
    <w:tr w:rsidR="004F7165" w14:paraId="0F9BC1AD" w14:textId="77777777">
      <w:tc>
        <w:tcPr>
          <w:tcW w:w="0" w:type="auto"/>
          <w:tcBorders>
            <w:right w:val="nil"/>
          </w:tcBorders>
          <w:vAlign w:val="center"/>
        </w:tcPr>
        <w:p w14:paraId="2EA00B01" w14:textId="3C6EF05C" w:rsidR="004F7165" w:rsidRDefault="00C51E7D">
          <w:pPr>
            <w:pStyle w:val="a7"/>
          </w:pPr>
          <w:r>
            <w:rPr>
              <w:noProof/>
            </w:rPr>
            <w:drawing>
              <wp:inline distT="0" distB="0" distL="0" distR="0" wp14:anchorId="3665D753" wp14:editId="349B1485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4CD2E1C1" w14:textId="77777777" w:rsidR="004F7165" w:rsidRDefault="00000000">
          <w:pPr>
            <w:pStyle w:val="a7"/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512B9263" w14:textId="77777777" w:rsidR="004F7165" w:rsidRDefault="004F7165">
          <w:pPr>
            <w:pStyle w:val="a7"/>
            <w:rPr>
              <w:color w:val="000000"/>
              <w:sz w:val="16"/>
            </w:rPr>
          </w:pPr>
        </w:p>
      </w:tc>
    </w:tr>
  </w:tbl>
  <w:p w14:paraId="6561B7ED" w14:textId="77777777" w:rsidR="004F7165" w:rsidRDefault="004F716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91D6" w14:textId="77777777" w:rsidR="004F7165" w:rsidRDefault="004F71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746D" w14:textId="77777777" w:rsidR="00BD0F0F" w:rsidRDefault="00BD0F0F">
      <w:pPr>
        <w:pStyle w:val="a0"/>
      </w:pPr>
      <w:r>
        <w:separator/>
      </w:r>
    </w:p>
  </w:footnote>
  <w:footnote w:type="continuationSeparator" w:id="0">
    <w:p w14:paraId="2104A879" w14:textId="77777777" w:rsidR="00BD0F0F" w:rsidRDefault="00BD0F0F">
      <w:pPr>
        <w:pStyle w:val="a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4C63" w14:textId="77777777" w:rsidR="004F7165" w:rsidRDefault="004F716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D3A6" w14:textId="77777777" w:rsidR="004F7165" w:rsidRDefault="004F7165">
    <w:pPr>
      <w:pStyle w:val="a6"/>
      <w:jc w:val="right"/>
      <w:rPr>
        <w:color w:val="808080"/>
        <w:sz w:val="20"/>
        <w:szCs w:val="20"/>
      </w:rPr>
    </w:pPr>
  </w:p>
  <w:p w14:paraId="0D945FF3" w14:textId="77777777" w:rsidR="004F7165" w:rsidRDefault="004F716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B1E9" w14:textId="77777777" w:rsidR="004F7165" w:rsidRDefault="004F7165">
    <w:pPr>
      <w:pStyle w:val="a6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7F4D"/>
    <w:multiLevelType w:val="multilevel"/>
    <w:tmpl w:val="013A684E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89223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65"/>
    <w:rsid w:val="004F7165"/>
    <w:rsid w:val="00BD0F0F"/>
    <w:rsid w:val="00C51E7D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8F0A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numId w:val="1"/>
      </w:numPr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бычный"/>
    <w:qFormat/>
    <w:rPr>
      <w:sz w:val="28"/>
      <w:szCs w:val="28"/>
      <w:lang w:val="uk-UA"/>
    </w:rPr>
  </w:style>
  <w:style w:type="paragraph" w:customStyle="1" w:styleId="a4">
    <w:name w:val="Название объекта"/>
    <w:basedOn w:val="a0"/>
    <w:next w:val="a0"/>
    <w:qFormat/>
    <w:pPr>
      <w:spacing w:before="120" w:after="120"/>
    </w:pPr>
    <w:rPr>
      <w:b/>
      <w:bCs/>
      <w:sz w:val="20"/>
      <w:szCs w:val="20"/>
      <w:lang w:val="ru-RU"/>
    </w:rPr>
  </w:style>
  <w:style w:type="paragraph" w:customStyle="1" w:styleId="a5">
    <w:name w:val="Основной текст"/>
    <w:basedOn w:val="a0"/>
    <w:pPr>
      <w:tabs>
        <w:tab w:val="left" w:pos="10632"/>
      </w:tabs>
      <w:jc w:val="center"/>
    </w:pPr>
    <w:rPr>
      <w:b/>
      <w:bCs/>
      <w:lang w:val="ru-RU"/>
    </w:rPr>
  </w:style>
  <w:style w:type="paragraph" w:customStyle="1" w:styleId="a6">
    <w:name w:val="Верхний колонтитул"/>
    <w:basedOn w:val="a0"/>
    <w:pPr>
      <w:tabs>
        <w:tab w:val="center" w:pos="4819"/>
        <w:tab w:val="right" w:pos="9639"/>
      </w:tabs>
    </w:pPr>
  </w:style>
  <w:style w:type="paragraph" w:customStyle="1" w:styleId="a7">
    <w:name w:val="Нижний колонтитул"/>
    <w:basedOn w:val="a0"/>
    <w:pPr>
      <w:tabs>
        <w:tab w:val="center" w:pos="4819"/>
        <w:tab w:val="right" w:pos="9639"/>
      </w:tabs>
    </w:pPr>
  </w:style>
  <w:style w:type="paragraph" w:styleId="a8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styleId="a9">
    <w:name w:val="footnote text"/>
    <w:link w:val="aa"/>
    <w:semiHidden/>
    <w:rPr>
      <w:sz w:val="20"/>
      <w:szCs w:val="20"/>
    </w:rPr>
  </w:style>
  <w:style w:type="paragraph" w:styleId="ab">
    <w:name w:val="endnote text"/>
    <w:link w:val="ac"/>
    <w:semiHidden/>
    <w:rPr>
      <w:sz w:val="20"/>
      <w:szCs w:val="20"/>
    </w:rPr>
  </w:style>
  <w:style w:type="character" w:styleId="ad">
    <w:name w:val="line number"/>
    <w:basedOn w:val="a1"/>
    <w:semiHidden/>
  </w:style>
  <w:style w:type="character" w:styleId="ae">
    <w:name w:val="Hyperlink"/>
    <w:rPr>
      <w:color w:val="0000FF"/>
      <w:u w:val="single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ви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інцевої виноски Знак"/>
    <w:link w:val="ab"/>
    <w:semiHidden/>
    <w:rPr>
      <w:sz w:val="20"/>
      <w:szCs w:val="20"/>
    </w:rPr>
  </w:style>
  <w:style w:type="table" w:styleId="10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1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Company>None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положення (стандарту)</dc:title>
  <dc:creator>Barkovskaya</dc:creator>
  <cp:lastModifiedBy>Наталія Красницька</cp:lastModifiedBy>
  <cp:revision>2</cp:revision>
  <cp:lastPrinted>2013-12-26T12:57:00Z</cp:lastPrinted>
  <dcterms:created xsi:type="dcterms:W3CDTF">2026-03-06T08:09:00Z</dcterms:created>
  <dcterms:modified xsi:type="dcterms:W3CDTF">2026-03-06T08:09:00Z</dcterms:modified>
</cp:coreProperties>
</file>